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8AC9" w14:textId="77777777" w:rsidR="00FB6789" w:rsidRPr="00AF53F0" w:rsidRDefault="00FB6789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LegalSciComm</w:t>
      </w:r>
      <w:proofErr w:type="spellEnd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2023</w:t>
      </w:r>
    </w:p>
    <w:p w14:paraId="5557E2F6" w14:textId="77777777" w:rsidR="00FB6789" w:rsidRPr="009B0554" w:rsidRDefault="00FB6789" w:rsidP="00FB67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Legal </w:t>
      </w:r>
      <w:proofErr w:type="spellStart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>SciComm</w:t>
      </w:r>
      <w:proofErr w:type="spellEnd"/>
      <w:r w:rsidRPr="00AF53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Conference: Communicating Legal Research</w:t>
      </w:r>
    </w:p>
    <w:p w14:paraId="27AADC13" w14:textId="77777777" w:rsidR="00FB6789" w:rsidRDefault="00FB6789" w:rsidP="006A33ED">
      <w:pPr>
        <w:jc w:val="center"/>
        <w:rPr>
          <w:rFonts w:ascii="Garamond" w:hAnsi="Garamond"/>
          <w:sz w:val="28"/>
          <w:szCs w:val="28"/>
          <w:lang w:val="en-US"/>
        </w:rPr>
      </w:pPr>
    </w:p>
    <w:p w14:paraId="60C97D2C" w14:textId="77777777" w:rsidR="00520202" w:rsidRPr="00863679" w:rsidRDefault="006A33ED" w:rsidP="006A33ED">
      <w:pPr>
        <w:jc w:val="center"/>
        <w:rPr>
          <w:rFonts w:ascii="Garamond" w:hAnsi="Garamond"/>
          <w:b/>
          <w:sz w:val="28"/>
          <w:szCs w:val="28"/>
          <w:lang w:val="en-US"/>
        </w:rPr>
      </w:pPr>
      <w:r w:rsidRPr="00863679">
        <w:rPr>
          <w:rFonts w:ascii="Garamond" w:hAnsi="Garamond"/>
          <w:b/>
          <w:sz w:val="28"/>
          <w:szCs w:val="28"/>
          <w:lang w:val="en-US"/>
        </w:rPr>
        <w:t xml:space="preserve">Title in Garamond 14 </w:t>
      </w:r>
      <w:proofErr w:type="spellStart"/>
      <w:r w:rsidRPr="00863679">
        <w:rPr>
          <w:rFonts w:ascii="Garamond" w:hAnsi="Garamond"/>
          <w:b/>
          <w:sz w:val="28"/>
          <w:szCs w:val="28"/>
          <w:lang w:val="en-US"/>
        </w:rPr>
        <w:t>pt</w:t>
      </w:r>
      <w:proofErr w:type="spellEnd"/>
      <w:r w:rsidRPr="00863679">
        <w:rPr>
          <w:rFonts w:ascii="Garamond" w:hAnsi="Garamond"/>
          <w:b/>
          <w:sz w:val="28"/>
          <w:szCs w:val="28"/>
          <w:lang w:val="en-US"/>
        </w:rPr>
        <w:t>, bold, initial cap: if there is a subtitle, it is inserted after a colon</w:t>
      </w:r>
    </w:p>
    <w:p w14:paraId="2CD3EAA2" w14:textId="1DC6DCED" w:rsidR="006A33ED" w:rsidRPr="006A33ED" w:rsidRDefault="006A33ED" w:rsidP="006A33ED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 xml:space="preserve">Name of author </w:t>
      </w:r>
      <w:r>
        <w:rPr>
          <w:rFonts w:ascii="Garamond" w:hAnsi="Garamond"/>
          <w:b/>
          <w:sz w:val="24"/>
          <w:szCs w:val="24"/>
          <w:lang w:val="en-US"/>
        </w:rPr>
        <w:t>1*</w:t>
      </w:r>
      <w:r w:rsidR="00AF53F0">
        <w:rPr>
          <w:rStyle w:val="Refdenotaderodap"/>
          <w:rFonts w:ascii="Garamond" w:hAnsi="Garamond"/>
          <w:b/>
          <w:sz w:val="24"/>
          <w:szCs w:val="24"/>
          <w:lang w:val="en-US"/>
        </w:rPr>
        <w:footnoteReference w:id="1"/>
      </w:r>
    </w:p>
    <w:p w14:paraId="58DD2709" w14:textId="77777777" w:rsidR="006A33ED" w:rsidRPr="006A33ED" w:rsidRDefault="006A33ED" w:rsidP="006A33ED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 xml:space="preserve">Name of author 2** </w:t>
      </w:r>
    </w:p>
    <w:p w14:paraId="372F6A79" w14:textId="77777777" w:rsidR="006A33ED" w:rsidRDefault="006A33ED" w:rsidP="006A33ED">
      <w:pPr>
        <w:jc w:val="right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Name of author 3***</w:t>
      </w:r>
    </w:p>
    <w:p w14:paraId="78C65CD1" w14:textId="77777777" w:rsidR="006A33ED" w:rsidRPr="006A33ED" w:rsidRDefault="006A33ED" w:rsidP="006A33ED">
      <w:pPr>
        <w:jc w:val="both"/>
        <w:rPr>
          <w:rFonts w:ascii="Garamond" w:hAnsi="Garamond"/>
          <w:sz w:val="24"/>
          <w:szCs w:val="24"/>
          <w:lang w:val="en-US"/>
        </w:rPr>
      </w:pPr>
    </w:p>
    <w:p w14:paraId="6CE3A39A" w14:textId="0A7DF15E" w:rsidR="006A33ED" w:rsidRPr="006A33ED" w:rsidRDefault="006A33ED" w:rsidP="006A33ED">
      <w:pPr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ABSTRACT:</w:t>
      </w:r>
      <w:r w:rsidRPr="006A33ED">
        <w:rPr>
          <w:rFonts w:ascii="Garamond" w:hAnsi="Garamond"/>
          <w:sz w:val="24"/>
          <w:szCs w:val="24"/>
          <w:lang w:val="en-US"/>
        </w:rPr>
        <w:t xml:space="preserve"> In </w:t>
      </w:r>
      <w:r w:rsidR="00AC7DBE">
        <w:rPr>
          <w:rFonts w:ascii="Garamond" w:hAnsi="Garamond"/>
          <w:sz w:val="24"/>
          <w:szCs w:val="24"/>
          <w:lang w:val="en-US"/>
        </w:rPr>
        <w:t>English</w:t>
      </w:r>
      <w:r w:rsidRPr="006A33ED">
        <w:rPr>
          <w:rFonts w:ascii="Garamond" w:hAnsi="Garamond"/>
          <w:sz w:val="24"/>
          <w:szCs w:val="24"/>
          <w:lang w:val="en-US"/>
        </w:rPr>
        <w:t xml:space="preserve">, with 150 words maximum, in a single paragraph, Garamond, 12 </w:t>
      </w:r>
      <w:proofErr w:type="spellStart"/>
      <w:r w:rsidRPr="006A33ED">
        <w:rPr>
          <w:rFonts w:ascii="Garamond" w:hAnsi="Garamond"/>
          <w:sz w:val="24"/>
          <w:szCs w:val="24"/>
          <w:lang w:val="en-US"/>
        </w:rPr>
        <w:t>pt</w:t>
      </w:r>
      <w:proofErr w:type="spellEnd"/>
      <w:r w:rsidRPr="006A33ED">
        <w:rPr>
          <w:rFonts w:ascii="Garamond" w:hAnsi="Garamond"/>
          <w:sz w:val="24"/>
          <w:szCs w:val="24"/>
          <w:lang w:val="en-US"/>
        </w:rPr>
        <w:t xml:space="preserve">, fully-justified. </w:t>
      </w:r>
      <w:proofErr w:type="spellStart"/>
      <w:r w:rsidRPr="006A33ED">
        <w:rPr>
          <w:rFonts w:ascii="Garamond" w:hAnsi="Garamond"/>
          <w:sz w:val="24"/>
          <w:szCs w:val="24"/>
          <w:lang w:val="en-US"/>
        </w:rPr>
        <w:t>Contentwise</w:t>
      </w:r>
      <w:proofErr w:type="spellEnd"/>
      <w:r w:rsidRPr="006A33ED">
        <w:rPr>
          <w:rFonts w:ascii="Garamond" w:hAnsi="Garamond"/>
          <w:sz w:val="24"/>
          <w:szCs w:val="24"/>
          <w:lang w:val="en-US"/>
        </w:rPr>
        <w:t xml:space="preserve">, it </w:t>
      </w:r>
      <w:r w:rsidR="00AF53F0">
        <w:rPr>
          <w:rFonts w:ascii="Garamond" w:hAnsi="Garamond"/>
          <w:sz w:val="24"/>
          <w:szCs w:val="24"/>
          <w:lang w:val="en-US"/>
        </w:rPr>
        <w:t>is</w:t>
      </w:r>
      <w:r w:rsidRPr="006A33ED">
        <w:rPr>
          <w:rFonts w:ascii="Garamond" w:hAnsi="Garamond"/>
          <w:sz w:val="24"/>
          <w:szCs w:val="24"/>
          <w:lang w:val="en-US"/>
        </w:rPr>
        <w:t xml:space="preserve"> puts forward the text’s structure, namely objectives, development and main conclusions. </w:t>
      </w:r>
    </w:p>
    <w:p w14:paraId="74083783" w14:textId="77777777" w:rsidR="006A33ED" w:rsidRPr="006A33ED" w:rsidRDefault="006A33ED" w:rsidP="006A33ED">
      <w:pPr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Keywords:</w:t>
      </w:r>
      <w:r w:rsidRPr="006A33ED">
        <w:rPr>
          <w:rFonts w:ascii="Garamond" w:hAnsi="Garamond"/>
          <w:sz w:val="24"/>
          <w:szCs w:val="24"/>
          <w:lang w:val="en-US"/>
        </w:rPr>
        <w:t xml:space="preserve"> In alphabetical order, 4 to 6 words or expressions representing the article. They are separated by semicolons. Ideally, expressions should not exceed 3 words. </w:t>
      </w:r>
    </w:p>
    <w:p w14:paraId="68308DDC" w14:textId="77777777" w:rsidR="00072178" w:rsidRPr="00072178" w:rsidRDefault="00072178" w:rsidP="00072178">
      <w:pPr>
        <w:jc w:val="both"/>
        <w:rPr>
          <w:rFonts w:ascii="Garamond" w:hAnsi="Garamond"/>
          <w:sz w:val="24"/>
          <w:szCs w:val="24"/>
          <w:lang w:val="en-US"/>
        </w:rPr>
      </w:pPr>
      <w:r w:rsidRPr="00072178">
        <w:rPr>
          <w:rFonts w:ascii="Garamond" w:hAnsi="Garamond"/>
          <w:b/>
          <w:sz w:val="24"/>
          <w:szCs w:val="24"/>
          <w:lang w:val="en-US"/>
        </w:rPr>
        <w:t>Basic ideas:</w:t>
      </w:r>
      <w:r w:rsidRPr="00072178">
        <w:rPr>
          <w:rFonts w:ascii="Garamond" w:hAnsi="Garamond"/>
          <w:sz w:val="24"/>
          <w:szCs w:val="24"/>
          <w:lang w:val="en-US"/>
        </w:rPr>
        <w:t xml:space="preserve"> Ideas to be retained (three topics – maximum of 25 words)</w:t>
      </w:r>
    </w:p>
    <w:p w14:paraId="0AD48ACC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5C4E3B5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6A250DDC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2F9BA8F3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6D20712B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2CC0E495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3D3A247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FB7543A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06852D5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76704D56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253CD32A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54603B7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7FF99E9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08F010C9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0703DE58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B0CA1BD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76A90B0C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A8CD422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492B157F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DD4DEBE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50AA305D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389A62BD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CE0A8B0" w14:textId="77777777" w:rsidR="00072178" w:rsidRDefault="00072178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</w:p>
    <w:p w14:paraId="17706F2E" w14:textId="15CAB724" w:rsidR="006A33ED" w:rsidRPr="006A33ED" w:rsidRDefault="006A33ED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lastRenderedPageBreak/>
        <w:t xml:space="preserve">Introduction </w:t>
      </w:r>
    </w:p>
    <w:p w14:paraId="4F65EBC9" w14:textId="71B41BC9" w:rsidR="006A33ED" w:rsidRPr="00575A6B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575A6B">
        <w:rPr>
          <w:rFonts w:ascii="Garamond" w:hAnsi="Garamond"/>
          <w:sz w:val="24"/>
          <w:szCs w:val="24"/>
          <w:lang w:val="en-US"/>
        </w:rPr>
        <w:t xml:space="preserve">This is a template/sample for publications edited by the University of Coimbra Institute for </w:t>
      </w:r>
      <w:proofErr w:type="gramStart"/>
      <w:r w:rsidRPr="00575A6B">
        <w:rPr>
          <w:rFonts w:ascii="Garamond" w:hAnsi="Garamond"/>
          <w:sz w:val="24"/>
          <w:szCs w:val="24"/>
          <w:lang w:val="en-US"/>
        </w:rPr>
        <w:t>Legal  Research</w:t>
      </w:r>
      <w:proofErr w:type="gramEnd"/>
      <w:r w:rsidRPr="00575A6B">
        <w:rPr>
          <w:rFonts w:ascii="Garamond" w:hAnsi="Garamond"/>
          <w:sz w:val="24"/>
          <w:szCs w:val="24"/>
          <w:lang w:val="en-US"/>
        </w:rPr>
        <w:t xml:space="preserve"> (</w:t>
      </w:r>
      <w:proofErr w:type="spellStart"/>
      <w:r w:rsidRPr="00575A6B">
        <w:rPr>
          <w:rFonts w:ascii="Garamond" w:hAnsi="Garamond"/>
          <w:sz w:val="24"/>
          <w:szCs w:val="24"/>
          <w:lang w:val="en-US"/>
        </w:rPr>
        <w:t>UCILeR</w:t>
      </w:r>
      <w:proofErr w:type="spellEnd"/>
      <w:r w:rsidRPr="00575A6B">
        <w:rPr>
          <w:rFonts w:ascii="Garamond" w:hAnsi="Garamond"/>
          <w:sz w:val="24"/>
          <w:szCs w:val="24"/>
          <w:lang w:val="en-US"/>
        </w:rPr>
        <w:t>). The paper must be submitted in a Word file (doc. or docx.), font Garamond, 12 pt.</w:t>
      </w:r>
      <w:r w:rsidR="00575A6B" w:rsidRPr="00575A6B">
        <w:rPr>
          <w:rFonts w:ascii="Garamond" w:hAnsi="Garamond"/>
          <w:sz w:val="24"/>
          <w:szCs w:val="24"/>
          <w:lang w:val="en-US"/>
        </w:rPr>
        <w:t>,</w:t>
      </w:r>
      <w:r w:rsidR="00575A6B" w:rsidRPr="00575A6B">
        <w:rPr>
          <w:rFonts w:ascii="Garamond" w:hAnsi="Garamond" w:cstheme="minorHAnsi"/>
          <w:sz w:val="24"/>
          <w:szCs w:val="24"/>
          <w:lang w:val="en-US"/>
        </w:rPr>
        <w:t xml:space="preserve"> and follows the APA 7</w:t>
      </w:r>
      <w:r w:rsidR="00575A6B" w:rsidRPr="00575A6B">
        <w:rPr>
          <w:rFonts w:ascii="Garamond" w:hAnsi="Garamond" w:cstheme="minorHAnsi"/>
          <w:sz w:val="24"/>
          <w:szCs w:val="24"/>
          <w:vertAlign w:val="superscript"/>
          <w:lang w:val="en-US"/>
        </w:rPr>
        <w:t>th</w:t>
      </w:r>
      <w:r w:rsidR="00575A6B" w:rsidRPr="00575A6B">
        <w:rPr>
          <w:rFonts w:ascii="Garamond" w:hAnsi="Garamond" w:cstheme="minorHAnsi"/>
          <w:sz w:val="24"/>
          <w:szCs w:val="24"/>
          <w:lang w:val="en-US"/>
        </w:rPr>
        <w:t xml:space="preserve"> Edition style </w:t>
      </w:r>
      <w:sdt>
        <w:sdtPr>
          <w:rPr>
            <w:rFonts w:ascii="Garamond" w:hAnsi="Garamond"/>
            <w:color w:val="000000"/>
            <w:sz w:val="24"/>
            <w:szCs w:val="24"/>
          </w:rPr>
          <w:tag w:val="MENDELEY_CITATION_v3_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"/>
          <w:id w:val="1333101260"/>
          <w:placeholder>
            <w:docPart w:val="9CAC6C7BDE3C4BA08E53C763361113F2"/>
          </w:placeholder>
        </w:sdtPr>
        <w:sdtEndPr/>
        <w:sdtContent>
          <w:r w:rsidR="00575A6B" w:rsidRPr="00575A6B">
            <w:rPr>
              <w:rFonts w:ascii="Garamond" w:hAnsi="Garamond"/>
              <w:color w:val="000000"/>
              <w:sz w:val="24"/>
              <w:szCs w:val="24"/>
              <w:lang w:val="en-US"/>
            </w:rPr>
            <w:t>(American Psychological Association, 2020).</w:t>
          </w:r>
        </w:sdtContent>
      </w:sdt>
    </w:p>
    <w:p w14:paraId="14136114" w14:textId="1F718766" w:rsidR="006A33ED" w:rsidRPr="00651831" w:rsidRDefault="006A33ED" w:rsidP="00651831">
      <w:pPr>
        <w:ind w:firstLine="708"/>
        <w:jc w:val="both"/>
        <w:rPr>
          <w:rFonts w:ascii="Garamond" w:hAnsi="Garamond"/>
          <w:b/>
          <w:sz w:val="24"/>
          <w:szCs w:val="24"/>
          <w:lang w:val="en-US"/>
        </w:rPr>
      </w:pPr>
      <w:r w:rsidRPr="00575A6B">
        <w:rPr>
          <w:rFonts w:ascii="Garamond" w:hAnsi="Garamond"/>
          <w:sz w:val="24"/>
          <w:szCs w:val="24"/>
          <w:lang w:val="en-US"/>
        </w:rPr>
        <w:t xml:space="preserve">Editors, coordinators or organizers of </w:t>
      </w:r>
      <w:proofErr w:type="spellStart"/>
      <w:r w:rsidRPr="00575A6B">
        <w:rPr>
          <w:rFonts w:ascii="Garamond" w:hAnsi="Garamond"/>
          <w:sz w:val="24"/>
          <w:szCs w:val="24"/>
          <w:lang w:val="en-US"/>
        </w:rPr>
        <w:t>UCILeR</w:t>
      </w:r>
      <w:proofErr w:type="spellEnd"/>
      <w:r w:rsidRPr="00575A6B">
        <w:rPr>
          <w:rFonts w:ascii="Garamond" w:hAnsi="Garamond"/>
          <w:sz w:val="24"/>
          <w:szCs w:val="24"/>
          <w:lang w:val="en-US"/>
        </w:rPr>
        <w:t xml:space="preserve"> publications will decide issues relating to the number of pages, and whether or not to include the reference list at the end.</w:t>
      </w:r>
      <w:r w:rsidR="00651831">
        <w:rPr>
          <w:rStyle w:val="Refdenotaderodap"/>
          <w:rFonts w:ascii="Garamond" w:hAnsi="Garamond"/>
          <w:sz w:val="24"/>
          <w:szCs w:val="24"/>
          <w:lang w:val="en-US"/>
        </w:rPr>
        <w:footnoteReference w:id="2"/>
      </w:r>
      <w:r w:rsidR="00575A6B" w:rsidRPr="00575A6B">
        <w:rPr>
          <w:rFonts w:ascii="Garamond" w:hAnsi="Garamond"/>
          <w:sz w:val="24"/>
          <w:szCs w:val="24"/>
          <w:lang w:val="en-US"/>
        </w:rPr>
        <w:t xml:space="preserve"> </w:t>
      </w:r>
    </w:p>
    <w:p w14:paraId="467FF4B0" w14:textId="77777777" w:rsidR="006A33ED" w:rsidRPr="006A33ED" w:rsidRDefault="006A33ED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1. Subheading A</w:t>
      </w:r>
    </w:p>
    <w:p w14:paraId="35DAD529" w14:textId="2DCD2D70" w:rsidR="006A33ED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sz w:val="24"/>
          <w:szCs w:val="24"/>
          <w:lang w:val="en-US"/>
        </w:rPr>
        <w:t xml:space="preserve">Titles of subheadings are written in Garamond, size 12, bold, left justified and numbered (1., 2., 3., etc...). </w:t>
      </w:r>
    </w:p>
    <w:p w14:paraId="3354EB7E" w14:textId="77777777" w:rsidR="00AC7DBE" w:rsidRPr="006A33ED" w:rsidRDefault="00AC7DBE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</w:p>
    <w:p w14:paraId="27305BD7" w14:textId="77777777" w:rsidR="006A33ED" w:rsidRPr="006A33ED" w:rsidRDefault="006A33ED" w:rsidP="00AC7DBE">
      <w:pPr>
        <w:spacing w:after="0" w:line="240" w:lineRule="auto"/>
        <w:jc w:val="both"/>
        <w:rPr>
          <w:rFonts w:ascii="Garamond" w:hAnsi="Garamond"/>
          <w:b/>
          <w:sz w:val="24"/>
          <w:szCs w:val="24"/>
          <w:lang w:val="en-US"/>
        </w:rPr>
      </w:pPr>
      <w:r w:rsidRPr="006A33ED">
        <w:rPr>
          <w:rFonts w:ascii="Garamond" w:hAnsi="Garamond"/>
          <w:b/>
          <w:sz w:val="24"/>
          <w:szCs w:val="24"/>
          <w:lang w:val="en-US"/>
        </w:rPr>
        <w:t>2. Subheading B</w:t>
      </w:r>
    </w:p>
    <w:p w14:paraId="054007B3" w14:textId="51873DE9" w:rsidR="006A33ED" w:rsidRDefault="006A33ED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  <w:r w:rsidRPr="006A33ED">
        <w:rPr>
          <w:rFonts w:ascii="Garamond" w:hAnsi="Garamond"/>
          <w:sz w:val="24"/>
          <w:szCs w:val="24"/>
          <w:lang w:val="en-US"/>
        </w:rPr>
        <w:t xml:space="preserve">Titles of subheadings are written in Garamond, size 12, bold, left justified and numbered (1., 2., 3., etc...). </w:t>
      </w:r>
    </w:p>
    <w:p w14:paraId="4C5EF966" w14:textId="77777777" w:rsidR="00AC7DBE" w:rsidRPr="006A33ED" w:rsidRDefault="00AC7DBE" w:rsidP="00AC7DBE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  <w:lang w:val="en-US"/>
        </w:rPr>
      </w:pPr>
    </w:p>
    <w:p w14:paraId="322B5BFF" w14:textId="419D38A8" w:rsidR="006A33ED" w:rsidRPr="00DB73B0" w:rsidRDefault="006A33ED" w:rsidP="006A33ED">
      <w:pPr>
        <w:jc w:val="both"/>
        <w:rPr>
          <w:rFonts w:ascii="Garamond" w:hAnsi="Garamond"/>
          <w:b/>
          <w:sz w:val="24"/>
          <w:szCs w:val="24"/>
          <w:lang w:val="en-US"/>
        </w:rPr>
      </w:pPr>
      <w:r w:rsidRPr="00DB73B0">
        <w:rPr>
          <w:rFonts w:ascii="Garamond" w:hAnsi="Garamond"/>
          <w:b/>
          <w:sz w:val="24"/>
          <w:szCs w:val="24"/>
          <w:lang w:val="en-US"/>
        </w:rPr>
        <w:t xml:space="preserve">References </w:t>
      </w:r>
    </w:p>
    <w:sdt>
      <w:sdtPr>
        <w:rPr>
          <w:rFonts w:ascii="Garamond" w:hAnsi="Garamond"/>
          <w:b/>
          <w:sz w:val="24"/>
          <w:szCs w:val="24"/>
        </w:rPr>
        <w:tag w:val="MENDELEY_BIBLIOGRAPHY"/>
        <w:id w:val="-201873530"/>
        <w:placeholder>
          <w:docPart w:val="DefaultPlaceholder_-1854013440"/>
        </w:placeholder>
      </w:sdtPr>
      <w:sdtEndPr/>
      <w:sdtContent>
        <w:p w14:paraId="56D47862" w14:textId="77777777" w:rsidR="00575A6B" w:rsidRPr="0003065B" w:rsidRDefault="00575A6B" w:rsidP="00072178">
          <w:pPr>
            <w:autoSpaceDE w:val="0"/>
            <w:autoSpaceDN w:val="0"/>
            <w:ind w:hanging="480"/>
            <w:jc w:val="both"/>
            <w:divId w:val="1932810893"/>
            <w:rPr>
              <w:rFonts w:ascii="Garamond" w:eastAsia="Times New Roman" w:hAnsi="Garamond"/>
              <w:sz w:val="24"/>
              <w:szCs w:val="24"/>
            </w:rPr>
          </w:pPr>
          <w:r w:rsidRPr="0003065B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American Psychological Association. (2020). </w:t>
          </w:r>
          <w:r w:rsidRPr="0003065B">
            <w:rPr>
              <w:rFonts w:ascii="Garamond" w:eastAsia="Times New Roman" w:hAnsi="Garamond"/>
              <w:i/>
              <w:iCs/>
              <w:sz w:val="24"/>
              <w:szCs w:val="24"/>
              <w:lang w:val="en-US"/>
            </w:rPr>
            <w:t>Publication manual of the American Psychological Association 2020: the official guide to APA style</w:t>
          </w:r>
          <w:r w:rsidRPr="0003065B">
            <w:rPr>
              <w:rFonts w:ascii="Garamond" w:eastAsia="Times New Roman" w:hAnsi="Garamond"/>
              <w:sz w:val="24"/>
              <w:szCs w:val="24"/>
              <w:lang w:val="en-US"/>
            </w:rPr>
            <w:t xml:space="preserve"> (7th ed.).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American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 xml:space="preserve">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Psychological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 xml:space="preserve"> </w:t>
          </w:r>
          <w:proofErr w:type="spellStart"/>
          <w:r w:rsidRPr="0003065B">
            <w:rPr>
              <w:rFonts w:ascii="Garamond" w:eastAsia="Times New Roman" w:hAnsi="Garamond"/>
              <w:sz w:val="24"/>
              <w:szCs w:val="24"/>
            </w:rPr>
            <w:t>Association</w:t>
          </w:r>
          <w:proofErr w:type="spellEnd"/>
          <w:r w:rsidRPr="0003065B">
            <w:rPr>
              <w:rFonts w:ascii="Garamond" w:eastAsia="Times New Roman" w:hAnsi="Garamond"/>
              <w:sz w:val="24"/>
              <w:szCs w:val="24"/>
            </w:rPr>
            <w:t>.</w:t>
          </w:r>
        </w:p>
        <w:p w14:paraId="47936BE9" w14:textId="301B3406" w:rsidR="00575A6B" w:rsidRDefault="00575A6B" w:rsidP="00072178">
          <w:pPr>
            <w:jc w:val="both"/>
            <w:rPr>
              <w:rFonts w:ascii="Garamond" w:hAnsi="Garamond"/>
              <w:b/>
              <w:sz w:val="24"/>
              <w:szCs w:val="24"/>
            </w:rPr>
          </w:pPr>
          <w:r>
            <w:rPr>
              <w:rFonts w:eastAsia="Times New Roman"/>
            </w:rPr>
            <w:t> </w:t>
          </w:r>
        </w:p>
      </w:sdtContent>
    </w:sdt>
    <w:bookmarkStart w:id="0" w:name="_GoBack" w:displacedByCustomXml="prev"/>
    <w:bookmarkEnd w:id="0" w:displacedByCustomXml="prev"/>
    <w:sectPr w:rsidR="00575A6B" w:rsidSect="00087345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8AACF" w14:textId="77777777" w:rsidR="009240C9" w:rsidRDefault="009240C9" w:rsidP="006A33ED">
      <w:pPr>
        <w:spacing w:after="0" w:line="240" w:lineRule="auto"/>
      </w:pPr>
      <w:r>
        <w:separator/>
      </w:r>
    </w:p>
  </w:endnote>
  <w:endnote w:type="continuationSeparator" w:id="0">
    <w:p w14:paraId="523BFDF4" w14:textId="77777777" w:rsidR="009240C9" w:rsidRDefault="009240C9" w:rsidP="006A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0C6A0" w14:textId="77777777" w:rsidR="009240C9" w:rsidRDefault="009240C9" w:rsidP="006A33ED">
      <w:pPr>
        <w:spacing w:after="0" w:line="240" w:lineRule="auto"/>
      </w:pPr>
      <w:r>
        <w:separator/>
      </w:r>
    </w:p>
  </w:footnote>
  <w:footnote w:type="continuationSeparator" w:id="0">
    <w:p w14:paraId="78BF52BB" w14:textId="77777777" w:rsidR="009240C9" w:rsidRDefault="009240C9" w:rsidP="006A33ED">
      <w:pPr>
        <w:spacing w:after="0" w:line="240" w:lineRule="auto"/>
      </w:pPr>
      <w:r>
        <w:continuationSeparator/>
      </w:r>
    </w:p>
  </w:footnote>
  <w:footnote w:id="1">
    <w:p w14:paraId="711641EB" w14:textId="42F815CC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>
        <w:rPr>
          <w:rStyle w:val="Refdenotaderodap"/>
        </w:rPr>
        <w:footnoteRef/>
      </w:r>
      <w:r w:rsidRPr="00AF53F0">
        <w:rPr>
          <w:lang w:val="en-US"/>
        </w:rPr>
        <w:t xml:space="preserve"> </w:t>
      </w:r>
      <w:r w:rsidRPr="00651831">
        <w:rPr>
          <w:rFonts w:ascii="Garamond" w:hAnsi="Garamond"/>
          <w:lang w:val="en-US"/>
        </w:rPr>
        <w:t>Corresponding author e-mail</w:t>
      </w:r>
    </w:p>
    <w:p w14:paraId="223DAEBD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*Institutional affiliation, Country, ORCID.</w:t>
      </w:r>
    </w:p>
    <w:p w14:paraId="33655563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**Institutional affiliation, Country, ORCID.</w:t>
      </w:r>
    </w:p>
    <w:p w14:paraId="518990CE" w14:textId="77777777" w:rsidR="00AF53F0" w:rsidRPr="00651831" w:rsidRDefault="00AF53F0" w:rsidP="00651831">
      <w:pPr>
        <w:pStyle w:val="Textodenotaderodap"/>
        <w:rPr>
          <w:rFonts w:ascii="Garamond" w:hAnsi="Garamond"/>
          <w:lang w:val="en-US"/>
        </w:rPr>
      </w:pPr>
      <w:r w:rsidRPr="00651831">
        <w:rPr>
          <w:rFonts w:ascii="Garamond" w:hAnsi="Garamond"/>
          <w:lang w:val="en-US"/>
        </w:rPr>
        <w:t>***Institutional affiliation, Country, ORCID.</w:t>
      </w:r>
    </w:p>
    <w:p w14:paraId="28DC3082" w14:textId="77777777" w:rsidR="00AF53F0" w:rsidRPr="00AF53F0" w:rsidRDefault="00AF53F0">
      <w:pPr>
        <w:pStyle w:val="Textodenotaderodap"/>
        <w:rPr>
          <w:lang w:val="en-US"/>
        </w:rPr>
      </w:pPr>
    </w:p>
  </w:footnote>
  <w:footnote w:id="2">
    <w:p w14:paraId="7945A6EE" w14:textId="77777777" w:rsidR="00651831" w:rsidRPr="00651831" w:rsidRDefault="00651831" w:rsidP="00651831">
      <w:pPr>
        <w:spacing w:after="0" w:line="240" w:lineRule="auto"/>
        <w:jc w:val="both"/>
        <w:rPr>
          <w:lang w:val="en-US"/>
        </w:rPr>
      </w:pPr>
      <w:r>
        <w:rPr>
          <w:rStyle w:val="Refdenotaderodap"/>
        </w:rPr>
        <w:footnoteRef/>
      </w:r>
      <w:r w:rsidRPr="00651831">
        <w:rPr>
          <w:lang w:val="en-US"/>
        </w:rPr>
        <w:t xml:space="preserve"> </w:t>
      </w:r>
      <w:r w:rsidRPr="00651831">
        <w:rPr>
          <w:rFonts w:ascii="Garamond" w:hAnsi="Garamond"/>
          <w:sz w:val="20"/>
          <w:szCs w:val="20"/>
          <w:lang w:val="en-US"/>
        </w:rPr>
        <w:t xml:space="preserve">Footnotes should be represented by superscript numbers in the main text and listed at the end of the page. Footnotes are written in </w:t>
      </w:r>
      <w:proofErr w:type="spellStart"/>
      <w:r w:rsidRPr="00651831">
        <w:rPr>
          <w:rFonts w:ascii="Garamond" w:hAnsi="Garamond"/>
          <w:sz w:val="20"/>
          <w:szCs w:val="20"/>
          <w:lang w:val="en-US"/>
        </w:rPr>
        <w:t>garamond</w:t>
      </w:r>
      <w:proofErr w:type="spellEnd"/>
      <w:r w:rsidRPr="00651831">
        <w:rPr>
          <w:rFonts w:ascii="Garamond" w:hAnsi="Garamond"/>
          <w:sz w:val="20"/>
          <w:szCs w:val="20"/>
          <w:lang w:val="en-US"/>
        </w:rPr>
        <w:t xml:space="preserve">, 10 </w:t>
      </w:r>
      <w:proofErr w:type="spellStart"/>
      <w:r w:rsidRPr="00651831">
        <w:rPr>
          <w:rFonts w:ascii="Garamond" w:hAnsi="Garamond"/>
          <w:sz w:val="20"/>
          <w:szCs w:val="20"/>
          <w:lang w:val="en-US"/>
        </w:rPr>
        <w:t>pt</w:t>
      </w:r>
      <w:proofErr w:type="spellEnd"/>
      <w:r w:rsidRPr="00651831">
        <w:rPr>
          <w:rFonts w:ascii="Garamond" w:hAnsi="Garamond"/>
          <w:sz w:val="20"/>
          <w:szCs w:val="20"/>
          <w:lang w:val="en-US"/>
        </w:rPr>
        <w:t>, single space, fully-justified.</w:t>
      </w:r>
    </w:p>
    <w:p w14:paraId="54D1C48D" w14:textId="6C6EFF51" w:rsidR="00651831" w:rsidRPr="00651831" w:rsidRDefault="00651831" w:rsidP="00651831">
      <w:pPr>
        <w:pStyle w:val="Textodenotaderodap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2B0E"/>
    <w:multiLevelType w:val="hybridMultilevel"/>
    <w:tmpl w:val="E2661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3ED"/>
    <w:rsid w:val="0003065B"/>
    <w:rsid w:val="00072178"/>
    <w:rsid w:val="00087345"/>
    <w:rsid w:val="00520202"/>
    <w:rsid w:val="00575A6B"/>
    <w:rsid w:val="00651831"/>
    <w:rsid w:val="006A33ED"/>
    <w:rsid w:val="00863679"/>
    <w:rsid w:val="009240C9"/>
    <w:rsid w:val="00AC7DBE"/>
    <w:rsid w:val="00AF53F0"/>
    <w:rsid w:val="00B64525"/>
    <w:rsid w:val="00D01F04"/>
    <w:rsid w:val="00D47FC5"/>
    <w:rsid w:val="00DB73B0"/>
    <w:rsid w:val="00DF42DB"/>
    <w:rsid w:val="00FB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F13C"/>
  <w15:chartTrackingRefBased/>
  <w15:docId w15:val="{01EBDB9C-6162-428A-9C14-58A2944E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6A33E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33E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A33ED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FB6789"/>
    <w:pPr>
      <w:ind w:left="720"/>
      <w:contextualSpacing/>
    </w:pPr>
  </w:style>
  <w:style w:type="table" w:styleId="TabelacomGrelha">
    <w:name w:val="Table Grid"/>
    <w:basedOn w:val="Tabelanormal"/>
    <w:uiPriority w:val="39"/>
    <w:rsid w:val="00FB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86367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6367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63679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3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367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863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3679"/>
  </w:style>
  <w:style w:type="paragraph" w:styleId="Rodap">
    <w:name w:val="footer"/>
    <w:basedOn w:val="Normal"/>
    <w:link w:val="RodapCarter"/>
    <w:uiPriority w:val="99"/>
    <w:unhideWhenUsed/>
    <w:rsid w:val="008636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3679"/>
  </w:style>
  <w:style w:type="character" w:styleId="TextodoMarcadordePosio">
    <w:name w:val="Placeholder Text"/>
    <w:basedOn w:val="Tipodeletrapredefinidodopargrafo"/>
    <w:uiPriority w:val="99"/>
    <w:semiHidden/>
    <w:rsid w:val="00575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5576F5-BC09-4BF3-810F-3F9171E6812F}"/>
      </w:docPartPr>
      <w:docPartBody>
        <w:p w:rsidR="00140C54" w:rsidRDefault="00A566EE">
          <w:r w:rsidRPr="0096541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CAC6C7BDE3C4BA08E53C76336111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29CE6-B7CD-4F45-8DBC-E1810C5C4848}"/>
      </w:docPartPr>
      <w:docPartBody>
        <w:p w:rsidR="00140C54" w:rsidRDefault="00A566EE" w:rsidP="00A566EE">
          <w:pPr>
            <w:pStyle w:val="9CAC6C7BDE3C4BA08E53C763361113F2"/>
          </w:pPr>
          <w:r w:rsidRPr="0096541C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EE"/>
    <w:rsid w:val="00140C54"/>
    <w:rsid w:val="00641824"/>
    <w:rsid w:val="007167DC"/>
    <w:rsid w:val="009C7FE9"/>
    <w:rsid w:val="00A5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566EE"/>
    <w:rPr>
      <w:color w:val="808080"/>
    </w:rPr>
  </w:style>
  <w:style w:type="paragraph" w:customStyle="1" w:styleId="F039CC4DA27C42418E587F4AE1AE7320">
    <w:name w:val="F039CC4DA27C42418E587F4AE1AE7320"/>
    <w:rsid w:val="00A566EE"/>
  </w:style>
  <w:style w:type="paragraph" w:customStyle="1" w:styleId="9CAC6C7BDE3C4BA08E53C763361113F2">
    <w:name w:val="9CAC6C7BDE3C4BA08E53C763361113F2"/>
    <w:rsid w:val="00A566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0E67D12-D85B-4444-9007-58AF692CE288}">
  <we:reference id="wa104382081" version="1.55.1.0" store="pt-PT" storeType="OMEX"/>
  <we:alternateReferences>
    <we:reference id="wa104382081" version="1.55.1.0" store="" storeType="OMEX"/>
  </we:alternateReferences>
  <we:properties>
    <we:property name="MENDELEY_CITATIONS" value="[{&quot;citationID&quot;:&quot;MENDELEY_CITATION_96f8c4f6-3eeb-4855-b628-dc2b81c91749&quot;,&quot;properties&quot;:{&quot;noteIndex&quot;:0},&quot;isEdited&quot;:false,&quot;manualOverride&quot;:{&quot;isManuallyOverridden&quot;:false,&quot;citeprocText&quot;:&quot;(American Psychological Association, 2020)&quot;,&quot;manualOverrideText&quot;:&quot;&quot;},&quot;citationItems&quot;:[{&quot;id&quot;:&quot;eca95e46-91e9-3e8f-89dd-23015b251afa&quot;,&quot;itemData&quot;:{&quot;type&quot;:&quot;book&quot;,&quot;id&quot;:&quot;eca95e46-91e9-3e8f-89dd-23015b251afa&quot;,&quot;title&quot;:&quot;Publication manual of the American Psychological Association 2020: the official guide to APA style&quot;,&quot;author&quot;:[{&quot;family&quot;:&quot;American Psychological Association&quot;,&quot;given&quot;:&quot;&quot;,&quot;parse-names&quot;:false,&quot;dropping-particle&quot;:&quot;&quot;,&quot;non-dropping-particle&quot;:&quot;&quot;}],&quot;issued&quot;:{&quot;date-parts&quot;:[[2020]]},&quot;edition&quot;:&quot;7th&quot;,&quot;publisher&quot;:&quot;American Psychological Association&quot;,&quot;container-title-short&quot;:&quot;&quot;},&quot;isTemporary&quot;:false}],&quot;citationTag&quot;:&quot;MENDELEY_CITATION_v3_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&quot;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676CC-3607-4900-8361-BCBDC25D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Coimbra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Graça</dc:creator>
  <cp:keywords/>
  <dc:description/>
  <cp:lastModifiedBy>Marta Graça</cp:lastModifiedBy>
  <cp:revision>7</cp:revision>
  <dcterms:created xsi:type="dcterms:W3CDTF">2023-08-24T13:51:00Z</dcterms:created>
  <dcterms:modified xsi:type="dcterms:W3CDTF">2023-09-12T15:10:00Z</dcterms:modified>
</cp:coreProperties>
</file>